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25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0"/>
        <w:gridCol w:w="991"/>
        <w:gridCol w:w="1889"/>
        <w:gridCol w:w="2430"/>
        <w:gridCol w:w="1873"/>
        <w:gridCol w:w="1853"/>
        <w:gridCol w:w="3435"/>
      </w:tblGrid>
      <w:tr w:rsidR="00171678" w:rsidRPr="008622B0" w:rsidTr="00171678">
        <w:trPr>
          <w:trHeight w:val="720"/>
          <w:tblCellSpacing w:w="15" w:type="dxa"/>
        </w:trPr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70" w:type="dxa"/>
              <w:bottom w:w="90" w:type="dxa"/>
              <w:right w:w="270" w:type="dxa"/>
            </w:tcMar>
            <w:vAlign w:val="center"/>
            <w:hideMark/>
          </w:tcPr>
          <w:p w:rsidR="008622B0" w:rsidRPr="008622B0" w:rsidRDefault="008622B0" w:rsidP="008622B0">
            <w:pPr>
              <w:spacing w:after="0" w:line="240" w:lineRule="auto"/>
              <w:rPr>
                <w:rFonts w:ascii="Titillium Web" w:eastAsia="Times New Roman" w:hAnsi="Titillium Web" w:cs="Segoe UI"/>
                <w:b/>
                <w:color w:val="005586"/>
                <w:sz w:val="27"/>
                <w:szCs w:val="27"/>
                <w:lang w:eastAsia="it-IT"/>
              </w:rPr>
            </w:pPr>
            <w:r w:rsidRPr="008622B0">
              <w:rPr>
                <w:rFonts w:ascii="Titillium Web" w:eastAsia="Times New Roman" w:hAnsi="Titillium Web" w:cs="Segoe UI"/>
                <w:b/>
                <w:bCs/>
                <w:color w:val="005586"/>
                <w:sz w:val="27"/>
                <w:szCs w:val="27"/>
                <w:lang w:eastAsia="it-IT"/>
              </w:rPr>
              <w:t>Nome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70" w:type="dxa"/>
              <w:bottom w:w="90" w:type="dxa"/>
              <w:right w:w="270" w:type="dxa"/>
            </w:tcMar>
            <w:vAlign w:val="center"/>
            <w:hideMark/>
          </w:tcPr>
          <w:p w:rsidR="008622B0" w:rsidRPr="008622B0" w:rsidRDefault="008622B0" w:rsidP="008622B0">
            <w:pPr>
              <w:spacing w:after="0" w:line="240" w:lineRule="auto"/>
              <w:rPr>
                <w:rFonts w:ascii="Titillium Web" w:eastAsia="Times New Roman" w:hAnsi="Titillium Web" w:cs="Segoe UI"/>
                <w:b/>
                <w:color w:val="005586"/>
                <w:sz w:val="27"/>
                <w:szCs w:val="27"/>
                <w:lang w:eastAsia="it-IT"/>
              </w:rPr>
            </w:pPr>
            <w:r w:rsidRPr="008622B0">
              <w:rPr>
                <w:rFonts w:ascii="Titillium Web" w:eastAsia="Times New Roman" w:hAnsi="Titillium Web" w:cs="Segoe UI"/>
                <w:b/>
                <w:bCs/>
                <w:color w:val="005586"/>
                <w:sz w:val="27"/>
                <w:szCs w:val="27"/>
                <w:lang w:eastAsia="it-IT"/>
              </w:rPr>
              <w:t>CV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70" w:type="dxa"/>
              <w:bottom w:w="90" w:type="dxa"/>
              <w:right w:w="270" w:type="dxa"/>
            </w:tcMar>
            <w:vAlign w:val="center"/>
            <w:hideMark/>
          </w:tcPr>
          <w:p w:rsidR="008622B0" w:rsidRPr="008622B0" w:rsidRDefault="00F75CF4" w:rsidP="008622B0">
            <w:pPr>
              <w:spacing w:after="0" w:line="240" w:lineRule="auto"/>
              <w:rPr>
                <w:rFonts w:ascii="Titillium Web" w:eastAsia="Times New Roman" w:hAnsi="Titillium Web" w:cs="Segoe UI"/>
                <w:b/>
                <w:color w:val="005586"/>
                <w:sz w:val="27"/>
                <w:szCs w:val="27"/>
                <w:lang w:eastAsia="it-IT"/>
              </w:rPr>
            </w:pPr>
            <w:r w:rsidRPr="008622B0">
              <w:rPr>
                <w:rFonts w:ascii="Titillium Web" w:eastAsia="Times New Roman" w:hAnsi="Titillium Web" w:cs="Segoe UI"/>
                <w:b/>
                <w:bCs/>
                <w:color w:val="005586"/>
                <w:sz w:val="27"/>
                <w:szCs w:val="27"/>
                <w:lang w:eastAsia="it-IT"/>
              </w:rPr>
              <w:t>Oggetto incarico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70" w:type="dxa"/>
              <w:bottom w:w="90" w:type="dxa"/>
              <w:right w:w="270" w:type="dxa"/>
            </w:tcMar>
            <w:vAlign w:val="center"/>
            <w:hideMark/>
          </w:tcPr>
          <w:p w:rsidR="008622B0" w:rsidRPr="008622B0" w:rsidRDefault="00F75CF4" w:rsidP="008622B0">
            <w:pPr>
              <w:spacing w:after="0" w:line="240" w:lineRule="auto"/>
              <w:rPr>
                <w:rFonts w:ascii="Titillium Web" w:eastAsia="Times New Roman" w:hAnsi="Titillium Web" w:cs="Segoe UI"/>
                <w:b/>
                <w:color w:val="005586"/>
                <w:sz w:val="27"/>
                <w:szCs w:val="27"/>
                <w:lang w:eastAsia="it-IT"/>
              </w:rPr>
            </w:pPr>
            <w:r w:rsidRPr="00F75CF4">
              <w:rPr>
                <w:rFonts w:ascii="Titillium Web" w:eastAsia="Times New Roman" w:hAnsi="Titillium Web" w:cs="Segoe UI"/>
                <w:b/>
                <w:color w:val="005586"/>
                <w:sz w:val="27"/>
                <w:szCs w:val="27"/>
                <w:lang w:eastAsia="it-IT"/>
              </w:rPr>
              <w:t xml:space="preserve">Atto di Conferimento 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70" w:type="dxa"/>
              <w:bottom w:w="90" w:type="dxa"/>
              <w:right w:w="270" w:type="dxa"/>
            </w:tcMar>
            <w:vAlign w:val="center"/>
            <w:hideMark/>
          </w:tcPr>
          <w:p w:rsidR="008622B0" w:rsidRPr="008622B0" w:rsidRDefault="008622B0" w:rsidP="008622B0">
            <w:pPr>
              <w:spacing w:after="0" w:line="240" w:lineRule="auto"/>
              <w:rPr>
                <w:rFonts w:ascii="Titillium Web" w:eastAsia="Times New Roman" w:hAnsi="Titillium Web" w:cs="Segoe UI"/>
                <w:b/>
                <w:color w:val="005586"/>
                <w:sz w:val="27"/>
                <w:szCs w:val="27"/>
                <w:lang w:eastAsia="it-IT"/>
              </w:rPr>
            </w:pPr>
            <w:r w:rsidRPr="008622B0">
              <w:rPr>
                <w:rFonts w:ascii="Titillium Web" w:eastAsia="Times New Roman" w:hAnsi="Titillium Web" w:cs="Segoe UI"/>
                <w:b/>
                <w:bCs/>
                <w:color w:val="005586"/>
                <w:sz w:val="27"/>
                <w:szCs w:val="27"/>
                <w:lang w:eastAsia="it-IT"/>
              </w:rPr>
              <w:t>Durata incarico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70" w:type="dxa"/>
              <w:bottom w:w="90" w:type="dxa"/>
              <w:right w:w="270" w:type="dxa"/>
            </w:tcMar>
            <w:vAlign w:val="center"/>
            <w:hideMark/>
          </w:tcPr>
          <w:p w:rsidR="008622B0" w:rsidRPr="008622B0" w:rsidRDefault="008622B0" w:rsidP="008622B0">
            <w:pPr>
              <w:spacing w:after="0" w:line="240" w:lineRule="auto"/>
              <w:rPr>
                <w:rFonts w:ascii="Titillium Web" w:eastAsia="Times New Roman" w:hAnsi="Titillium Web" w:cs="Segoe UI"/>
                <w:b/>
                <w:color w:val="005586"/>
                <w:sz w:val="27"/>
                <w:szCs w:val="27"/>
                <w:lang w:eastAsia="it-IT"/>
              </w:rPr>
            </w:pPr>
            <w:r w:rsidRPr="008622B0">
              <w:rPr>
                <w:rFonts w:ascii="Titillium Web" w:eastAsia="Times New Roman" w:hAnsi="Titillium Web" w:cs="Segoe UI"/>
                <w:b/>
                <w:bCs/>
                <w:color w:val="005586"/>
                <w:sz w:val="27"/>
                <w:szCs w:val="27"/>
                <w:lang w:eastAsia="it-IT"/>
              </w:rPr>
              <w:t>Compenso annuo lordo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70" w:type="dxa"/>
              <w:bottom w:w="90" w:type="dxa"/>
              <w:right w:w="270" w:type="dxa"/>
            </w:tcMar>
            <w:vAlign w:val="center"/>
            <w:hideMark/>
          </w:tcPr>
          <w:p w:rsidR="00F75CF4" w:rsidRPr="00F75CF4" w:rsidRDefault="00F75CF4" w:rsidP="00F75CF4">
            <w:pPr>
              <w:rPr>
                <w:rFonts w:ascii="Titillium Web" w:eastAsia="Times New Roman" w:hAnsi="Titillium Web" w:cs="Segoe UI"/>
                <w:b/>
                <w:bCs/>
                <w:color w:val="005586"/>
                <w:sz w:val="27"/>
                <w:szCs w:val="27"/>
                <w:lang w:eastAsia="it-IT"/>
              </w:rPr>
            </w:pPr>
            <w:r w:rsidRPr="00F75CF4">
              <w:rPr>
                <w:rFonts w:ascii="Titillium Web" w:eastAsia="Times New Roman" w:hAnsi="Titillium Web" w:cs="Segoe UI"/>
                <w:b/>
                <w:bCs/>
                <w:color w:val="005586"/>
                <w:sz w:val="27"/>
                <w:szCs w:val="27"/>
                <w:lang w:eastAsia="it-IT"/>
              </w:rPr>
              <w:t>Comunicazione ex art. 53, comma 14, d.lgs. n 165/2001(comunicazione Fp perla PA)</w:t>
            </w:r>
          </w:p>
          <w:p w:rsidR="008622B0" w:rsidRPr="008622B0" w:rsidRDefault="008622B0" w:rsidP="008622B0">
            <w:pPr>
              <w:spacing w:after="0" w:line="240" w:lineRule="auto"/>
              <w:rPr>
                <w:rFonts w:ascii="Titillium Web" w:eastAsia="Times New Roman" w:hAnsi="Titillium Web" w:cs="Segoe UI"/>
                <w:b/>
                <w:color w:val="005586"/>
                <w:sz w:val="27"/>
                <w:szCs w:val="27"/>
                <w:lang w:eastAsia="it-IT"/>
              </w:rPr>
            </w:pPr>
          </w:p>
        </w:tc>
      </w:tr>
      <w:tr w:rsidR="007176B6" w:rsidRPr="008622B0" w:rsidTr="00171678">
        <w:trPr>
          <w:trHeight w:val="720"/>
          <w:tblCellSpacing w:w="15" w:type="dxa"/>
        </w:trPr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70" w:type="dxa"/>
              <w:bottom w:w="90" w:type="dxa"/>
              <w:right w:w="270" w:type="dxa"/>
            </w:tcMar>
            <w:vAlign w:val="center"/>
          </w:tcPr>
          <w:p w:rsidR="00F75CF4" w:rsidRPr="00171678" w:rsidRDefault="00171678" w:rsidP="008622B0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  <w:r w:rsidRPr="00171678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Giovanni Maria </w:t>
            </w:r>
            <w:proofErr w:type="spellStart"/>
            <w:r w:rsidRPr="00171678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Jacobazzi</w:t>
            </w:r>
            <w:proofErr w:type="spellEnd"/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70" w:type="dxa"/>
              <w:bottom w:w="90" w:type="dxa"/>
              <w:right w:w="270" w:type="dxa"/>
            </w:tcMar>
            <w:vAlign w:val="center"/>
          </w:tcPr>
          <w:p w:rsidR="00F75CF4" w:rsidRPr="00171678" w:rsidRDefault="00171678" w:rsidP="008622B0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  <w:r w:rsidRPr="00171678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CV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70" w:type="dxa"/>
              <w:bottom w:w="90" w:type="dxa"/>
              <w:right w:w="270" w:type="dxa"/>
            </w:tcMar>
            <w:vAlign w:val="center"/>
          </w:tcPr>
          <w:p w:rsidR="00F75CF4" w:rsidRPr="00171678" w:rsidRDefault="00171678" w:rsidP="008622B0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  <w:r w:rsidRPr="00171678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Responsabile Comunicazione istituzionale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70" w:type="dxa"/>
              <w:bottom w:w="90" w:type="dxa"/>
              <w:right w:w="270" w:type="dxa"/>
            </w:tcMar>
            <w:vAlign w:val="center"/>
          </w:tcPr>
          <w:p w:rsidR="00F75CF4" w:rsidRPr="00171678" w:rsidRDefault="00171678" w:rsidP="008622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171678">
              <w:rPr>
                <w:rFonts w:eastAsia="Times New Roman" w:cstheme="minorHAnsi"/>
                <w:sz w:val="20"/>
                <w:szCs w:val="20"/>
                <w:lang w:eastAsia="it-IT"/>
              </w:rPr>
              <w:t>RR564/2022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70" w:type="dxa"/>
              <w:bottom w:w="90" w:type="dxa"/>
              <w:right w:w="270" w:type="dxa"/>
            </w:tcMar>
            <w:vAlign w:val="center"/>
          </w:tcPr>
          <w:p w:rsidR="00F75CF4" w:rsidRPr="00171678" w:rsidRDefault="00171678" w:rsidP="008622B0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  <w:r w:rsidRPr="00171678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01/02/2022-31/01/2023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70" w:type="dxa"/>
              <w:bottom w:w="90" w:type="dxa"/>
              <w:right w:w="270" w:type="dxa"/>
            </w:tcMar>
            <w:vAlign w:val="center"/>
          </w:tcPr>
          <w:p w:rsidR="00F75CF4" w:rsidRPr="00171678" w:rsidRDefault="00171678" w:rsidP="008622B0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  <w:r w:rsidRPr="00171678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€ 24.403,32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70" w:type="dxa"/>
              <w:bottom w:w="90" w:type="dxa"/>
              <w:right w:w="270" w:type="dxa"/>
            </w:tcMar>
            <w:vAlign w:val="center"/>
          </w:tcPr>
          <w:p w:rsidR="00F75CF4" w:rsidRPr="00171678" w:rsidRDefault="00171678" w:rsidP="00171678">
            <w:pPr>
              <w:jc w:val="center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  <w:r w:rsidRPr="00171678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SI</w:t>
            </w:r>
          </w:p>
        </w:tc>
      </w:tr>
      <w:tr w:rsidR="007176B6" w:rsidRPr="008622B0" w:rsidTr="00171678">
        <w:trPr>
          <w:trHeight w:val="720"/>
          <w:tblCellSpacing w:w="15" w:type="dxa"/>
        </w:trPr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70" w:type="dxa"/>
              <w:bottom w:w="90" w:type="dxa"/>
              <w:right w:w="270" w:type="dxa"/>
            </w:tcMar>
            <w:vAlign w:val="center"/>
          </w:tcPr>
          <w:p w:rsidR="00F75CF4" w:rsidRPr="007176B6" w:rsidRDefault="009A7F99" w:rsidP="008622B0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  <w:r w:rsidRPr="009A7F99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C&amp;C CONSULTING SAS DI CONTI MASSIMILIANO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70" w:type="dxa"/>
              <w:bottom w:w="90" w:type="dxa"/>
              <w:right w:w="270" w:type="dxa"/>
            </w:tcMar>
            <w:vAlign w:val="center"/>
          </w:tcPr>
          <w:p w:rsidR="00F75CF4" w:rsidRPr="00171678" w:rsidRDefault="00C8400C" w:rsidP="008622B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CV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70" w:type="dxa"/>
              <w:bottom w:w="90" w:type="dxa"/>
              <w:right w:w="270" w:type="dxa"/>
            </w:tcMar>
            <w:vAlign w:val="center"/>
          </w:tcPr>
          <w:p w:rsidR="00F75CF4" w:rsidRPr="00F42578" w:rsidRDefault="007176B6" w:rsidP="008622B0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  <w:r w:rsidRPr="00F42578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Responsabile Protezione Dati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70" w:type="dxa"/>
              <w:bottom w:w="90" w:type="dxa"/>
              <w:right w:w="270" w:type="dxa"/>
            </w:tcMar>
            <w:vAlign w:val="center"/>
          </w:tcPr>
          <w:p w:rsidR="00F75CF4" w:rsidRPr="00171678" w:rsidRDefault="007176B6" w:rsidP="008622B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RR1085/2022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70" w:type="dxa"/>
              <w:bottom w:w="90" w:type="dxa"/>
              <w:right w:w="270" w:type="dxa"/>
            </w:tcMar>
            <w:vAlign w:val="center"/>
          </w:tcPr>
          <w:p w:rsidR="00F75CF4" w:rsidRPr="00171678" w:rsidRDefault="007176B6" w:rsidP="008622B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14/06/2022-13/06/2023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70" w:type="dxa"/>
              <w:bottom w:w="90" w:type="dxa"/>
              <w:right w:w="270" w:type="dxa"/>
            </w:tcMar>
            <w:vAlign w:val="center"/>
          </w:tcPr>
          <w:p w:rsidR="00F75CF4" w:rsidRPr="00F42578" w:rsidRDefault="007176B6" w:rsidP="008622B0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  <w:r w:rsidRPr="00F42578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€ 3.000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70" w:type="dxa"/>
              <w:bottom w:w="90" w:type="dxa"/>
              <w:right w:w="270" w:type="dxa"/>
            </w:tcMar>
            <w:vAlign w:val="center"/>
          </w:tcPr>
          <w:p w:rsidR="00F75CF4" w:rsidRPr="00171678" w:rsidRDefault="007176B6" w:rsidP="007176B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SI</w:t>
            </w:r>
          </w:p>
        </w:tc>
      </w:tr>
      <w:tr w:rsidR="007176B6" w:rsidRPr="008622B0" w:rsidTr="00171678">
        <w:trPr>
          <w:trHeight w:val="720"/>
          <w:tblCellSpacing w:w="15" w:type="dxa"/>
        </w:trPr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70" w:type="dxa"/>
              <w:bottom w:w="90" w:type="dxa"/>
              <w:right w:w="270" w:type="dxa"/>
            </w:tcMar>
            <w:vAlign w:val="center"/>
          </w:tcPr>
          <w:p w:rsidR="007176B6" w:rsidRPr="007176B6" w:rsidRDefault="00F42578" w:rsidP="008622B0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Fondazione Logos PA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70" w:type="dxa"/>
              <w:bottom w:w="90" w:type="dxa"/>
              <w:right w:w="270" w:type="dxa"/>
            </w:tcMar>
            <w:vAlign w:val="center"/>
          </w:tcPr>
          <w:p w:rsidR="007176B6" w:rsidRPr="00171678" w:rsidRDefault="00966C76" w:rsidP="008622B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CV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70" w:type="dxa"/>
              <w:bottom w:w="90" w:type="dxa"/>
              <w:right w:w="270" w:type="dxa"/>
            </w:tcMar>
            <w:vAlign w:val="center"/>
          </w:tcPr>
          <w:p w:rsidR="00F42578" w:rsidRPr="00F42578" w:rsidRDefault="00F42578" w:rsidP="00F42578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  <w:r w:rsidRPr="00F42578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Supporto per la redazione del piano triennale di prevenzione</w:t>
            </w:r>
          </w:p>
          <w:p w:rsidR="007176B6" w:rsidRPr="00F42578" w:rsidRDefault="00F42578" w:rsidP="00F42578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  <w:r w:rsidRPr="00F42578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anticorruzione,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70" w:type="dxa"/>
              <w:bottom w:w="90" w:type="dxa"/>
              <w:right w:w="270" w:type="dxa"/>
            </w:tcMar>
            <w:vAlign w:val="center"/>
          </w:tcPr>
          <w:p w:rsidR="007176B6" w:rsidRDefault="006C7738" w:rsidP="006C773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RR1020</w:t>
            </w:r>
            <w:r w:rsidR="00F42578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/2022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70" w:type="dxa"/>
              <w:bottom w:w="90" w:type="dxa"/>
              <w:right w:w="270" w:type="dxa"/>
            </w:tcMar>
            <w:vAlign w:val="center"/>
          </w:tcPr>
          <w:p w:rsidR="007176B6" w:rsidRDefault="00C8400C" w:rsidP="008622B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07/06/2022</w:t>
            </w:r>
          </w:p>
          <w:p w:rsidR="00C8400C" w:rsidRDefault="00C8400C" w:rsidP="008622B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06/06/2025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70" w:type="dxa"/>
              <w:bottom w:w="90" w:type="dxa"/>
              <w:right w:w="270" w:type="dxa"/>
            </w:tcMar>
            <w:vAlign w:val="center"/>
          </w:tcPr>
          <w:p w:rsidR="007176B6" w:rsidRDefault="00C8400C" w:rsidP="008622B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€3.000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70" w:type="dxa"/>
              <w:bottom w:w="90" w:type="dxa"/>
              <w:right w:w="270" w:type="dxa"/>
            </w:tcMar>
            <w:vAlign w:val="center"/>
          </w:tcPr>
          <w:p w:rsidR="007176B6" w:rsidRDefault="00966C76" w:rsidP="007176B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SI</w:t>
            </w:r>
          </w:p>
        </w:tc>
      </w:tr>
    </w:tbl>
    <w:p w:rsidR="002E336D" w:rsidRDefault="006C7738">
      <w:bookmarkStart w:id="0" w:name="_GoBack"/>
      <w:bookmarkEnd w:id="0"/>
    </w:p>
    <w:sectPr w:rsidR="002E336D" w:rsidSect="00F75CF4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2B0"/>
    <w:rsid w:val="00171678"/>
    <w:rsid w:val="003C1933"/>
    <w:rsid w:val="003F165B"/>
    <w:rsid w:val="00542944"/>
    <w:rsid w:val="006C7738"/>
    <w:rsid w:val="007176B6"/>
    <w:rsid w:val="008622B0"/>
    <w:rsid w:val="00966C76"/>
    <w:rsid w:val="009A7F99"/>
    <w:rsid w:val="00B35F22"/>
    <w:rsid w:val="00C8400C"/>
    <w:rsid w:val="00CD203A"/>
    <w:rsid w:val="00F42578"/>
    <w:rsid w:val="00F7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867F"/>
  <w15:chartTrackingRefBased/>
  <w15:docId w15:val="{E8DFE845-D129-443F-98FE-532659A7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3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46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914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83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19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3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28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Finanze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CAROZZA ROSA</dc:creator>
  <cp:keywords/>
  <dc:description/>
  <cp:lastModifiedBy>CAROZZA ROSA</cp:lastModifiedBy>
  <cp:revision>3</cp:revision>
  <dcterms:created xsi:type="dcterms:W3CDTF">2022-07-14T11:51:00Z</dcterms:created>
  <dcterms:modified xsi:type="dcterms:W3CDTF">2022-08-08T13:48:00Z</dcterms:modified>
</cp:coreProperties>
</file>